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87" w:rsidRDefault="00995487"/>
    <w:p w:rsidR="00AA6760" w:rsidRDefault="007A49BA" w:rsidP="00AA6760">
      <w:pPr>
        <w:jc w:val="center"/>
        <w:rPr>
          <w:rStyle w:val="a5"/>
          <w:rFonts w:ascii="微软雅黑" w:eastAsia="微软雅黑" w:hAnsi="微软雅黑"/>
          <w:color w:val="333333"/>
          <w:sz w:val="38"/>
          <w:szCs w:val="38"/>
        </w:rPr>
      </w:pPr>
      <w:r>
        <w:rPr>
          <w:rStyle w:val="a5"/>
          <w:rFonts w:ascii="微软雅黑" w:eastAsia="微软雅黑" w:hAnsi="微软雅黑" w:hint="eastAsia"/>
          <w:color w:val="333333"/>
          <w:sz w:val="38"/>
          <w:szCs w:val="38"/>
        </w:rPr>
        <w:t>疑似漏洞上报</w:t>
      </w:r>
      <w:r w:rsidR="0062683E">
        <w:rPr>
          <w:rStyle w:val="a5"/>
          <w:rFonts w:ascii="微软雅黑" w:eastAsia="微软雅黑" w:hAnsi="微软雅黑"/>
          <w:color w:val="333333"/>
          <w:sz w:val="38"/>
          <w:szCs w:val="38"/>
        </w:rPr>
        <w:t>模板</w:t>
      </w:r>
      <w:r w:rsidR="00B708B1">
        <w:rPr>
          <w:rStyle w:val="a5"/>
          <w:rFonts w:ascii="微软雅黑" w:eastAsia="微软雅黑" w:hAnsi="微软雅黑" w:hint="eastAsia"/>
          <w:color w:val="333333"/>
          <w:sz w:val="38"/>
          <w:szCs w:val="38"/>
        </w:rPr>
        <w:t>v</w:t>
      </w:r>
      <w:r w:rsidR="00B708B1">
        <w:rPr>
          <w:rStyle w:val="a5"/>
          <w:rFonts w:ascii="微软雅黑" w:eastAsia="微软雅黑" w:hAnsi="微软雅黑"/>
          <w:color w:val="333333"/>
          <w:sz w:val="38"/>
          <w:szCs w:val="38"/>
        </w:rPr>
        <w:t>1.0</w:t>
      </w:r>
    </w:p>
    <w:p w:rsidR="00891E13" w:rsidRPr="00662F97" w:rsidRDefault="007A49BA" w:rsidP="00662F97">
      <w:pPr>
        <w:spacing w:before="240" w:after="64" w:line="312" w:lineRule="atLeast"/>
        <w:outlineLvl w:val="5"/>
        <w:rPr>
          <w:b/>
        </w:rPr>
      </w:pPr>
      <w:r>
        <w:rPr>
          <w:rFonts w:hint="eastAsia"/>
          <w:b/>
        </w:rPr>
        <w:t>感谢您将发现的</w:t>
      </w:r>
      <w:r w:rsidR="003C49A5">
        <w:rPr>
          <w:rFonts w:hint="eastAsia"/>
          <w:b/>
        </w:rPr>
        <w:t>卓翼</w:t>
      </w:r>
      <w:r w:rsidRPr="007A49BA">
        <w:rPr>
          <w:rFonts w:hint="eastAsia"/>
          <w:b/>
        </w:rPr>
        <w:t>产品和解决方案中的疑似安全漏洞，为便于验证和定位疑似安全漏洞，</w:t>
      </w:r>
      <w:r>
        <w:rPr>
          <w:rFonts w:hint="eastAsia"/>
          <w:b/>
        </w:rPr>
        <w:t>特制定本模板</w:t>
      </w:r>
      <w:r w:rsidR="00891E13">
        <w:rPr>
          <w:rFonts w:hint="eastAsia"/>
          <w:b/>
        </w:rPr>
        <w:t>。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4814"/>
      </w:tblGrid>
      <w:tr w:rsidR="0051745F" w:rsidTr="009D52EB">
        <w:trPr>
          <w:trHeight w:val="351"/>
        </w:trPr>
        <w:tc>
          <w:tcPr>
            <w:tcW w:w="849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5F" w:rsidRPr="0051745F" w:rsidRDefault="0051745F" w:rsidP="0051745F">
            <w:pPr>
              <w:jc w:val="left"/>
              <w:rPr>
                <w:rFonts w:ascii="宋体" w:hAnsi="宋体"/>
                <w:b/>
              </w:rPr>
            </w:pPr>
            <w:r w:rsidRPr="00891E13">
              <w:rPr>
                <w:rFonts w:hint="eastAsia"/>
                <w:b/>
              </w:rPr>
              <w:t>1</w:t>
            </w:r>
            <w:r w:rsidRPr="00891E13">
              <w:rPr>
                <w:b/>
              </w:rPr>
              <w:t>.</w:t>
            </w:r>
            <w:r w:rsidRPr="00891E13">
              <w:rPr>
                <w:rFonts w:hint="eastAsia"/>
                <w:b/>
              </w:rPr>
              <w:t>个人</w:t>
            </w:r>
            <w:r w:rsidR="007A49BA">
              <w:rPr>
                <w:rFonts w:hint="eastAsia"/>
                <w:b/>
              </w:rPr>
              <w:t>或组织</w:t>
            </w:r>
            <w:r w:rsidRPr="00891E13">
              <w:rPr>
                <w:b/>
              </w:rPr>
              <w:t>信息</w:t>
            </w:r>
          </w:p>
        </w:tc>
      </w:tr>
      <w:tr w:rsidR="007A49BA" w:rsidTr="007A49BA">
        <w:trPr>
          <w:trHeight w:val="351"/>
        </w:trPr>
        <w:tc>
          <w:tcPr>
            <w:tcW w:w="368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9BA" w:rsidRPr="00A70924" w:rsidRDefault="007A49BA" w:rsidP="005174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姓名（可选</w:t>
            </w:r>
            <w:r w:rsidRPr="0051173B">
              <w:rPr>
                <w:rFonts w:ascii="宋体" w:hAnsi="宋体"/>
                <w:b/>
              </w:rPr>
              <w:t>）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7A49BA" w:rsidRPr="0051173B" w:rsidRDefault="007A49BA" w:rsidP="0051745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联系方式</w:t>
            </w:r>
            <w:r w:rsidRPr="0051173B">
              <w:rPr>
                <w:rFonts w:ascii="宋体" w:hAnsi="宋体" w:hint="eastAsia"/>
                <w:b/>
              </w:rPr>
              <w:t>（必填</w:t>
            </w:r>
            <w:r w:rsidRPr="0051173B">
              <w:rPr>
                <w:rFonts w:ascii="宋体" w:hAnsi="宋体"/>
                <w:b/>
              </w:rPr>
              <w:t>）</w:t>
            </w:r>
          </w:p>
        </w:tc>
      </w:tr>
      <w:tr w:rsidR="007A49BA" w:rsidTr="007A49BA">
        <w:trPr>
          <w:trHeight w:val="670"/>
        </w:trPr>
        <w:tc>
          <w:tcPr>
            <w:tcW w:w="36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BA" w:rsidRDefault="007A49BA" w:rsidP="00B63422">
            <w:pPr>
              <w:rPr>
                <w:rFonts w:ascii="宋体" w:hAnsi="宋体"/>
                <w:color w:val="1F497D"/>
              </w:rPr>
            </w:pPr>
          </w:p>
        </w:tc>
        <w:tc>
          <w:tcPr>
            <w:tcW w:w="4814" w:type="dxa"/>
          </w:tcPr>
          <w:p w:rsidR="007A49BA" w:rsidRPr="00044555" w:rsidRDefault="007A49BA" w:rsidP="007A49BA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808080" w:themeColor="background1" w:themeShade="80"/>
              </w:rPr>
              <w:t>将用于在问题定位等场景下，与您进行进一步的交流</w:t>
            </w:r>
          </w:p>
        </w:tc>
      </w:tr>
      <w:tr w:rsidR="0051745F" w:rsidRPr="0051745F" w:rsidTr="00B63422">
        <w:trPr>
          <w:trHeight w:val="121"/>
        </w:trPr>
        <w:tc>
          <w:tcPr>
            <w:tcW w:w="849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5F" w:rsidRDefault="0051745F" w:rsidP="00CE62A6">
            <w:pPr>
              <w:jc w:val="left"/>
              <w:rPr>
                <w:rFonts w:ascii="宋体" w:hAnsi="宋体"/>
                <w:color w:val="000000" w:themeColor="text1"/>
              </w:rPr>
            </w:pPr>
            <w:r w:rsidRPr="00891E13">
              <w:rPr>
                <w:rFonts w:hint="eastAsia"/>
                <w:b/>
              </w:rPr>
              <w:t>2</w:t>
            </w:r>
            <w:r w:rsidRPr="00891E13">
              <w:rPr>
                <w:b/>
              </w:rPr>
              <w:t>.</w:t>
            </w:r>
            <w:r w:rsidR="00436575" w:rsidRPr="00891E13">
              <w:rPr>
                <w:rFonts w:hint="eastAsia"/>
                <w:b/>
              </w:rPr>
              <w:t>漏洞</w:t>
            </w:r>
            <w:r w:rsidR="00436575" w:rsidRPr="00891E13">
              <w:rPr>
                <w:b/>
              </w:rPr>
              <w:t>信息</w:t>
            </w:r>
          </w:p>
        </w:tc>
      </w:tr>
      <w:tr w:rsidR="00436575" w:rsidTr="0092627F"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75" w:rsidRPr="0051173B" w:rsidRDefault="00436575" w:rsidP="00B63422">
            <w:pPr>
              <w:rPr>
                <w:b/>
              </w:rPr>
            </w:pPr>
            <w:r w:rsidRPr="0051173B">
              <w:rPr>
                <w:rFonts w:hint="eastAsia"/>
                <w:b/>
              </w:rPr>
              <w:t>受影响</w:t>
            </w:r>
            <w:r w:rsidRPr="0051173B">
              <w:rPr>
                <w:b/>
              </w:rPr>
              <w:t>的</w:t>
            </w:r>
            <w:r w:rsidR="003C49A5">
              <w:rPr>
                <w:rFonts w:hint="eastAsia"/>
                <w:b/>
              </w:rPr>
              <w:t>卓翼</w:t>
            </w:r>
            <w:r w:rsidR="00551013" w:rsidRPr="0051173B">
              <w:rPr>
                <w:rFonts w:hint="eastAsia"/>
                <w:b/>
              </w:rPr>
              <w:t>相关</w:t>
            </w:r>
            <w:r w:rsidR="007B1B20" w:rsidRPr="0051173B">
              <w:rPr>
                <w:b/>
              </w:rPr>
              <w:t>产品</w:t>
            </w:r>
            <w:r w:rsidR="00551013" w:rsidRPr="0051173B">
              <w:rPr>
                <w:rFonts w:hint="eastAsia"/>
                <w:b/>
              </w:rPr>
              <w:t>或</w:t>
            </w:r>
            <w:r w:rsidR="00551013" w:rsidRPr="0051173B">
              <w:rPr>
                <w:b/>
              </w:rPr>
              <w:t>组件</w:t>
            </w:r>
          </w:p>
          <w:p w:rsidR="00436575" w:rsidRPr="00044555" w:rsidRDefault="00436575" w:rsidP="007A49BA">
            <w:pPr>
              <w:rPr>
                <w:rFonts w:ascii="宋体" w:hAnsi="宋体"/>
                <w:color w:val="000000" w:themeColor="text1"/>
              </w:rPr>
            </w:pPr>
            <w:r w:rsidRPr="0051173B">
              <w:rPr>
                <w:rFonts w:hint="eastAsia"/>
                <w:color w:val="808080" w:themeColor="background1" w:themeShade="80"/>
              </w:rPr>
              <w:t>此信息</w:t>
            </w:r>
            <w:r w:rsidR="00C57B5D">
              <w:rPr>
                <w:color w:val="808080" w:themeColor="background1" w:themeShade="80"/>
              </w:rPr>
              <w:t>用于我们</w:t>
            </w:r>
            <w:r w:rsidR="00C57B5D">
              <w:rPr>
                <w:rFonts w:hint="eastAsia"/>
                <w:color w:val="808080" w:themeColor="background1" w:themeShade="80"/>
              </w:rPr>
              <w:t>可以</w:t>
            </w:r>
            <w:r w:rsidRPr="0051173B">
              <w:rPr>
                <w:color w:val="808080" w:themeColor="background1" w:themeShade="80"/>
              </w:rPr>
              <w:t>快速定位</w:t>
            </w:r>
            <w:r w:rsidRPr="0051173B">
              <w:rPr>
                <w:rFonts w:hint="eastAsia"/>
                <w:color w:val="808080" w:themeColor="background1" w:themeShade="80"/>
              </w:rPr>
              <w:t>受影响</w:t>
            </w:r>
            <w:r w:rsidRPr="0051173B">
              <w:rPr>
                <w:color w:val="808080" w:themeColor="background1" w:themeShade="80"/>
              </w:rPr>
              <w:t>的</w:t>
            </w:r>
            <w:r w:rsidR="00551013" w:rsidRPr="0051173B">
              <w:rPr>
                <w:rFonts w:hint="eastAsia"/>
                <w:color w:val="808080" w:themeColor="background1" w:themeShade="80"/>
              </w:rPr>
              <w:t>产品</w:t>
            </w:r>
            <w:r w:rsidRPr="0051173B">
              <w:rPr>
                <w:color w:val="808080" w:themeColor="background1" w:themeShade="80"/>
              </w:rPr>
              <w:t>，</w:t>
            </w:r>
            <w:r w:rsidR="00C31324" w:rsidRPr="0051173B">
              <w:rPr>
                <w:rFonts w:hint="eastAsia"/>
                <w:color w:val="808080" w:themeColor="background1" w:themeShade="80"/>
              </w:rPr>
              <w:t>请提供</w:t>
            </w:r>
            <w:r w:rsidR="007A49BA">
              <w:rPr>
                <w:color w:val="808080" w:themeColor="background1" w:themeShade="80"/>
              </w:rPr>
              <w:t>具体的</w:t>
            </w:r>
            <w:r w:rsidR="003C49A5">
              <w:rPr>
                <w:color w:val="808080" w:themeColor="background1" w:themeShade="80"/>
              </w:rPr>
              <w:t>卓翼</w:t>
            </w:r>
            <w:r w:rsidR="007A49BA">
              <w:rPr>
                <w:color w:val="808080" w:themeColor="background1" w:themeShade="80"/>
              </w:rPr>
              <w:t>产品或组件名称</w:t>
            </w:r>
            <w:r w:rsidR="007A49BA">
              <w:rPr>
                <w:rFonts w:hint="eastAsia"/>
                <w:color w:val="808080" w:themeColor="background1" w:themeShade="80"/>
              </w:rPr>
              <w:t>。</w:t>
            </w:r>
            <w:r w:rsidR="007A49BA" w:rsidRPr="00044555">
              <w:rPr>
                <w:rFonts w:ascii="宋体" w:hAnsi="宋体"/>
                <w:color w:val="000000" w:themeColor="text1"/>
              </w:rPr>
              <w:t xml:space="preserve"> </w:t>
            </w:r>
          </w:p>
        </w:tc>
      </w:tr>
      <w:tr w:rsidR="00436575" w:rsidTr="00CD1F03"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75" w:rsidRPr="00F2196E" w:rsidRDefault="00436575" w:rsidP="00B63422">
            <w:pPr>
              <w:rPr>
                <w:rFonts w:ascii="宋体" w:hAnsi="宋体"/>
                <w:color w:val="1F497D"/>
              </w:rPr>
            </w:pPr>
          </w:p>
          <w:p w:rsidR="00D559DB" w:rsidRDefault="00D559DB" w:rsidP="00B63422">
            <w:pPr>
              <w:rPr>
                <w:rFonts w:ascii="宋体" w:hAnsi="宋体"/>
                <w:color w:val="1F497D"/>
              </w:rPr>
            </w:pPr>
          </w:p>
          <w:p w:rsidR="00D559DB" w:rsidRDefault="00D559DB" w:rsidP="00B63422">
            <w:pPr>
              <w:rPr>
                <w:rFonts w:ascii="宋体" w:hAnsi="宋体"/>
                <w:color w:val="1F497D"/>
              </w:rPr>
            </w:pPr>
          </w:p>
        </w:tc>
      </w:tr>
      <w:tr w:rsidR="00436575" w:rsidTr="006414B1"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75" w:rsidRPr="0051173B" w:rsidRDefault="00FF2EDD" w:rsidP="00B63422">
            <w:pPr>
              <w:rPr>
                <w:b/>
              </w:rPr>
            </w:pPr>
            <w:r w:rsidRPr="0051173B">
              <w:rPr>
                <w:rFonts w:hint="eastAsia"/>
                <w:b/>
              </w:rPr>
              <w:t>漏洞简要描述</w:t>
            </w:r>
          </w:p>
          <w:p w:rsidR="00FF2EDD" w:rsidRPr="00E9739C" w:rsidRDefault="00FF2EDD" w:rsidP="00B10105">
            <w:r w:rsidRPr="0051173B">
              <w:rPr>
                <w:rFonts w:hint="eastAsia"/>
                <w:color w:val="808080" w:themeColor="background1" w:themeShade="80"/>
              </w:rPr>
              <w:t>请</w:t>
            </w:r>
            <w:r w:rsidRPr="0051173B">
              <w:rPr>
                <w:color w:val="808080" w:themeColor="background1" w:themeShade="80"/>
              </w:rPr>
              <w:t>尽量</w:t>
            </w:r>
            <w:r w:rsidR="00B10105" w:rsidRPr="0051173B">
              <w:rPr>
                <w:color w:val="808080" w:themeColor="background1" w:themeShade="80"/>
              </w:rPr>
              <w:t>简要描述该漏洞</w:t>
            </w:r>
            <w:r w:rsidR="00B10105" w:rsidRPr="0051173B">
              <w:rPr>
                <w:rFonts w:hint="eastAsia"/>
                <w:color w:val="808080" w:themeColor="background1" w:themeShade="80"/>
              </w:rPr>
              <w:t>，包括</w:t>
            </w:r>
            <w:r w:rsidR="00B10105" w:rsidRPr="0051173B">
              <w:rPr>
                <w:color w:val="808080" w:themeColor="background1" w:themeShade="80"/>
              </w:rPr>
              <w:t>漏洞类型和</w:t>
            </w:r>
            <w:r w:rsidR="00E9739C" w:rsidRPr="0051173B">
              <w:rPr>
                <w:rFonts w:hint="eastAsia"/>
                <w:color w:val="808080" w:themeColor="background1" w:themeShade="80"/>
              </w:rPr>
              <w:t>攻击者成功</w:t>
            </w:r>
            <w:r w:rsidR="00E9739C" w:rsidRPr="0051173B">
              <w:rPr>
                <w:color w:val="808080" w:themeColor="background1" w:themeShade="80"/>
              </w:rPr>
              <w:t>利用该漏洞</w:t>
            </w:r>
            <w:r w:rsidR="00B10105" w:rsidRPr="0051173B">
              <w:rPr>
                <w:rFonts w:hint="eastAsia"/>
                <w:color w:val="808080" w:themeColor="background1" w:themeShade="80"/>
              </w:rPr>
              <w:t>可能带来</w:t>
            </w:r>
            <w:r w:rsidR="00B10105" w:rsidRPr="0051173B">
              <w:rPr>
                <w:color w:val="808080" w:themeColor="background1" w:themeShade="80"/>
              </w:rPr>
              <w:t>什么影响</w:t>
            </w:r>
          </w:p>
        </w:tc>
      </w:tr>
      <w:tr w:rsidR="00436575" w:rsidTr="00C93D58"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75" w:rsidRDefault="00436575" w:rsidP="00B63422"/>
          <w:p w:rsidR="00D559DB" w:rsidRDefault="00D559DB" w:rsidP="00B63422"/>
          <w:p w:rsidR="00D559DB" w:rsidRDefault="00D559DB" w:rsidP="00B63422"/>
          <w:p w:rsidR="00D559DB" w:rsidRPr="00E9739C" w:rsidRDefault="00D559DB" w:rsidP="00B63422"/>
        </w:tc>
      </w:tr>
      <w:tr w:rsidR="00436575" w:rsidRPr="00FF2EDD" w:rsidTr="00DA6D6F"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DD" w:rsidRPr="0051173B" w:rsidRDefault="00B10105" w:rsidP="00FF2EDD">
            <w:pPr>
              <w:rPr>
                <w:b/>
              </w:rPr>
            </w:pPr>
            <w:r w:rsidRPr="0051173B">
              <w:rPr>
                <w:rFonts w:hint="eastAsia"/>
                <w:b/>
              </w:rPr>
              <w:t>漏洞</w:t>
            </w:r>
            <w:r w:rsidRPr="0051173B">
              <w:rPr>
                <w:b/>
              </w:rPr>
              <w:t>技术细节</w:t>
            </w:r>
          </w:p>
          <w:p w:rsidR="00E9739C" w:rsidRPr="00E9739C" w:rsidRDefault="00E9739C" w:rsidP="00DF4CB1">
            <w:r w:rsidRPr="0051173B">
              <w:rPr>
                <w:rFonts w:hint="eastAsia"/>
                <w:color w:val="808080" w:themeColor="background1" w:themeShade="80"/>
              </w:rPr>
              <w:t>请提供</w:t>
            </w:r>
            <w:r w:rsidRPr="0051173B">
              <w:rPr>
                <w:color w:val="808080" w:themeColor="background1" w:themeShade="80"/>
              </w:rPr>
              <w:t>该漏洞的</w:t>
            </w:r>
            <w:r w:rsidRPr="0051173B">
              <w:rPr>
                <w:rFonts w:hint="eastAsia"/>
                <w:color w:val="808080" w:themeColor="background1" w:themeShade="80"/>
              </w:rPr>
              <w:t>技术</w:t>
            </w:r>
            <w:r w:rsidRPr="0051173B">
              <w:rPr>
                <w:color w:val="808080" w:themeColor="background1" w:themeShade="80"/>
              </w:rPr>
              <w:t>细节，包括以下内容：</w:t>
            </w:r>
            <w:r w:rsidRPr="0051173B">
              <w:rPr>
                <w:color w:val="808080" w:themeColor="background1" w:themeShade="80"/>
              </w:rPr>
              <w:t>1.</w:t>
            </w:r>
            <w:r w:rsidRPr="0051173B">
              <w:rPr>
                <w:rFonts w:hint="eastAsia"/>
                <w:color w:val="808080" w:themeColor="background1" w:themeShade="80"/>
              </w:rPr>
              <w:t>详细描述</w:t>
            </w:r>
            <w:r w:rsidRPr="0051173B">
              <w:rPr>
                <w:color w:val="808080" w:themeColor="background1" w:themeShade="80"/>
              </w:rPr>
              <w:t>漏洞</w:t>
            </w:r>
            <w:r w:rsidRPr="0051173B">
              <w:rPr>
                <w:rFonts w:hint="eastAsia"/>
                <w:color w:val="808080" w:themeColor="background1" w:themeShade="80"/>
              </w:rPr>
              <w:t>技术细节；</w:t>
            </w:r>
            <w:r w:rsidRPr="0051173B">
              <w:rPr>
                <w:color w:val="808080" w:themeColor="background1" w:themeShade="80"/>
              </w:rPr>
              <w:t>2.</w:t>
            </w:r>
            <w:r w:rsidRPr="0051173B">
              <w:rPr>
                <w:color w:val="808080" w:themeColor="background1" w:themeShade="80"/>
              </w:rPr>
              <w:t>漏洞复现</w:t>
            </w:r>
            <w:r w:rsidRPr="0051173B">
              <w:rPr>
                <w:rFonts w:hint="eastAsia"/>
                <w:color w:val="808080" w:themeColor="background1" w:themeShade="80"/>
              </w:rPr>
              <w:t>详细</w:t>
            </w:r>
            <w:r w:rsidRPr="0051173B">
              <w:rPr>
                <w:color w:val="808080" w:themeColor="background1" w:themeShade="80"/>
              </w:rPr>
              <w:t>步骤（</w:t>
            </w:r>
            <w:r w:rsidRPr="0051173B">
              <w:rPr>
                <w:rFonts w:hint="eastAsia"/>
                <w:color w:val="808080" w:themeColor="background1" w:themeShade="80"/>
              </w:rPr>
              <w:t>此内容这将对于</w:t>
            </w:r>
            <w:r w:rsidRPr="0051173B">
              <w:rPr>
                <w:color w:val="808080" w:themeColor="background1" w:themeShade="80"/>
              </w:rPr>
              <w:t>我们</w:t>
            </w:r>
            <w:proofErr w:type="gramStart"/>
            <w:r w:rsidRPr="0051173B">
              <w:rPr>
                <w:color w:val="808080" w:themeColor="background1" w:themeShade="80"/>
              </w:rPr>
              <w:t>复现您</w:t>
            </w:r>
            <w:proofErr w:type="gramEnd"/>
            <w:r w:rsidRPr="0051173B">
              <w:rPr>
                <w:color w:val="808080" w:themeColor="background1" w:themeShade="80"/>
              </w:rPr>
              <w:t>的发现</w:t>
            </w:r>
            <w:r w:rsidRPr="0051173B">
              <w:rPr>
                <w:rFonts w:hint="eastAsia"/>
                <w:color w:val="808080" w:themeColor="background1" w:themeShade="80"/>
              </w:rPr>
              <w:t>至关重要</w:t>
            </w:r>
            <w:r w:rsidRPr="0051173B">
              <w:rPr>
                <w:color w:val="808080" w:themeColor="background1" w:themeShade="80"/>
              </w:rPr>
              <w:t>）</w:t>
            </w:r>
            <w:r w:rsidRPr="0051173B">
              <w:rPr>
                <w:rFonts w:hint="eastAsia"/>
                <w:color w:val="808080" w:themeColor="background1" w:themeShade="80"/>
              </w:rPr>
              <w:t>；</w:t>
            </w:r>
            <w:r w:rsidR="00542080">
              <w:rPr>
                <w:rFonts w:hint="eastAsia"/>
                <w:color w:val="808080" w:themeColor="background1" w:themeShade="80"/>
              </w:rPr>
              <w:t>3</w:t>
            </w:r>
            <w:r w:rsidR="00542080">
              <w:rPr>
                <w:color w:val="808080" w:themeColor="background1" w:themeShade="80"/>
              </w:rPr>
              <w:t>.</w:t>
            </w:r>
            <w:r w:rsidR="00542080">
              <w:rPr>
                <w:color w:val="808080" w:themeColor="background1" w:themeShade="80"/>
              </w:rPr>
              <w:t>如果</w:t>
            </w:r>
            <w:r w:rsidR="00542080">
              <w:rPr>
                <w:rFonts w:hint="eastAsia"/>
                <w:color w:val="808080" w:themeColor="background1" w:themeShade="80"/>
              </w:rPr>
              <w:t>您</w:t>
            </w:r>
            <w:r w:rsidR="00542080">
              <w:rPr>
                <w:color w:val="808080" w:themeColor="background1" w:themeShade="80"/>
              </w:rPr>
              <w:t>可以提供</w:t>
            </w:r>
            <w:proofErr w:type="spellStart"/>
            <w:r w:rsidR="00542080">
              <w:rPr>
                <w:color w:val="808080" w:themeColor="background1" w:themeShade="80"/>
              </w:rPr>
              <w:t>PoC</w:t>
            </w:r>
            <w:proofErr w:type="spellEnd"/>
            <w:r w:rsidR="00542080">
              <w:rPr>
                <w:color w:val="808080" w:themeColor="background1" w:themeShade="80"/>
              </w:rPr>
              <w:t>（</w:t>
            </w:r>
            <w:r w:rsidR="00542080">
              <w:rPr>
                <w:rFonts w:hint="eastAsia"/>
                <w:color w:val="808080" w:themeColor="background1" w:themeShade="80"/>
              </w:rPr>
              <w:t>概念</w:t>
            </w:r>
            <w:r w:rsidR="00542080">
              <w:rPr>
                <w:color w:val="808080" w:themeColor="background1" w:themeShade="80"/>
              </w:rPr>
              <w:t>验证），可以</w:t>
            </w:r>
            <w:r w:rsidR="00542080">
              <w:rPr>
                <w:rFonts w:hint="eastAsia"/>
                <w:color w:val="808080" w:themeColor="background1" w:themeShade="80"/>
              </w:rPr>
              <w:t>作为</w:t>
            </w:r>
            <w:r w:rsidR="00542080">
              <w:rPr>
                <w:color w:val="808080" w:themeColor="background1" w:themeShade="80"/>
              </w:rPr>
              <w:t>额外的附件与该报告一同发给我们。</w:t>
            </w:r>
          </w:p>
        </w:tc>
      </w:tr>
      <w:tr w:rsidR="00FF2EDD" w:rsidRPr="00FF2EDD" w:rsidTr="00DA6D6F"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DD" w:rsidRDefault="00FF2EDD" w:rsidP="00B63422"/>
          <w:p w:rsidR="00CE62A6" w:rsidRDefault="00CE62A6" w:rsidP="00B63422"/>
          <w:p w:rsidR="00CE62A6" w:rsidRDefault="00CE62A6" w:rsidP="00B63422"/>
          <w:p w:rsidR="00CE62A6" w:rsidRPr="00FF2EDD" w:rsidRDefault="00CE62A6" w:rsidP="00B63422"/>
        </w:tc>
      </w:tr>
      <w:tr w:rsidR="00FF2EDD" w:rsidRPr="00FF2EDD" w:rsidTr="00DA6D6F"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DD" w:rsidRPr="0051173B" w:rsidRDefault="00E9739C" w:rsidP="00B63422">
            <w:pPr>
              <w:rPr>
                <w:b/>
              </w:rPr>
            </w:pPr>
            <w:r w:rsidRPr="0051173B">
              <w:rPr>
                <w:rFonts w:hint="eastAsia"/>
                <w:b/>
              </w:rPr>
              <w:t>漏洞</w:t>
            </w:r>
            <w:r w:rsidR="00126CF6" w:rsidRPr="0051173B">
              <w:rPr>
                <w:rFonts w:hint="eastAsia"/>
                <w:b/>
              </w:rPr>
              <w:t>攻击</w:t>
            </w:r>
            <w:r w:rsidR="00126CF6" w:rsidRPr="0051173B">
              <w:rPr>
                <w:b/>
              </w:rPr>
              <w:t>场景描述</w:t>
            </w:r>
          </w:p>
          <w:p w:rsidR="0028602F" w:rsidRDefault="00126CF6" w:rsidP="0028602F">
            <w:pPr>
              <w:rPr>
                <w:color w:val="808080" w:themeColor="background1" w:themeShade="80"/>
              </w:rPr>
            </w:pPr>
            <w:r w:rsidRPr="0051173B">
              <w:rPr>
                <w:rFonts w:hint="eastAsia"/>
                <w:color w:val="808080" w:themeColor="background1" w:themeShade="80"/>
              </w:rPr>
              <w:t>漏洞攻击场景不同于</w:t>
            </w:r>
            <w:r w:rsidRPr="0051173B">
              <w:rPr>
                <w:color w:val="808080" w:themeColor="background1" w:themeShade="80"/>
              </w:rPr>
              <w:t>漏洞复现步骤</w:t>
            </w:r>
            <w:r w:rsidRPr="0051173B">
              <w:rPr>
                <w:rFonts w:hint="eastAsia"/>
                <w:color w:val="808080" w:themeColor="background1" w:themeShade="80"/>
              </w:rPr>
              <w:t>，</w:t>
            </w:r>
            <w:r w:rsidRPr="0051173B">
              <w:rPr>
                <w:color w:val="808080" w:themeColor="background1" w:themeShade="80"/>
              </w:rPr>
              <w:t>它</w:t>
            </w:r>
            <w:r w:rsidR="0028602F">
              <w:rPr>
                <w:rFonts w:hint="eastAsia"/>
                <w:color w:val="808080" w:themeColor="background1" w:themeShade="80"/>
              </w:rPr>
              <w:t>描述</w:t>
            </w:r>
            <w:r w:rsidRPr="0051173B">
              <w:rPr>
                <w:color w:val="808080" w:themeColor="background1" w:themeShade="80"/>
              </w:rPr>
              <w:t>的是攻击者如何成功利用该漏洞</w:t>
            </w:r>
            <w:r w:rsidR="0028602F">
              <w:rPr>
                <w:rFonts w:hint="eastAsia"/>
                <w:color w:val="808080" w:themeColor="background1" w:themeShade="80"/>
              </w:rPr>
              <w:t>，</w:t>
            </w:r>
            <w:r w:rsidR="0028602F">
              <w:rPr>
                <w:color w:val="808080" w:themeColor="background1" w:themeShade="80"/>
              </w:rPr>
              <w:t>它包括了</w:t>
            </w:r>
            <w:r w:rsidR="0028602F">
              <w:rPr>
                <w:rFonts w:hint="eastAsia"/>
                <w:color w:val="808080" w:themeColor="background1" w:themeShade="80"/>
              </w:rPr>
              <w:t>攻击者</w:t>
            </w:r>
            <w:r w:rsidR="0028602F">
              <w:rPr>
                <w:color w:val="808080" w:themeColor="background1" w:themeShade="80"/>
              </w:rPr>
              <w:t>发起攻击的前提条件，</w:t>
            </w:r>
            <w:r w:rsidR="0028602F">
              <w:rPr>
                <w:rFonts w:hint="eastAsia"/>
                <w:color w:val="808080" w:themeColor="background1" w:themeShade="80"/>
              </w:rPr>
              <w:t>漏洞触发限制</w:t>
            </w:r>
            <w:r w:rsidR="0028602F">
              <w:rPr>
                <w:color w:val="808080" w:themeColor="background1" w:themeShade="80"/>
              </w:rPr>
              <w:t>，是否需要</w:t>
            </w:r>
            <w:r w:rsidR="0028602F">
              <w:rPr>
                <w:rFonts w:hint="eastAsia"/>
                <w:color w:val="808080" w:themeColor="background1" w:themeShade="80"/>
              </w:rPr>
              <w:t>与受害者</w:t>
            </w:r>
            <w:proofErr w:type="gramStart"/>
            <w:r w:rsidR="0028602F">
              <w:rPr>
                <w:rFonts w:hint="eastAsia"/>
                <w:color w:val="808080" w:themeColor="background1" w:themeShade="80"/>
              </w:rPr>
              <w:t>交互</w:t>
            </w:r>
            <w:r w:rsidR="0028602F">
              <w:rPr>
                <w:color w:val="808080" w:themeColor="background1" w:themeShade="80"/>
              </w:rPr>
              <w:t>等</w:t>
            </w:r>
            <w:proofErr w:type="gramEnd"/>
            <w:r w:rsidR="0028602F">
              <w:rPr>
                <w:color w:val="808080" w:themeColor="background1" w:themeShade="80"/>
              </w:rPr>
              <w:t>内容。</w:t>
            </w:r>
          </w:p>
          <w:p w:rsidR="00126CF6" w:rsidRPr="00FF2EDD" w:rsidRDefault="0028602F" w:rsidP="00542080">
            <w:r>
              <w:rPr>
                <w:rFonts w:hint="eastAsia"/>
                <w:color w:val="808080" w:themeColor="background1" w:themeShade="80"/>
              </w:rPr>
              <w:t>通过</w:t>
            </w:r>
            <w:r>
              <w:rPr>
                <w:color w:val="808080" w:themeColor="background1" w:themeShade="80"/>
              </w:rPr>
              <w:t>漏洞攻击场景描述，</w:t>
            </w:r>
            <w:r>
              <w:rPr>
                <w:rFonts w:hint="eastAsia"/>
                <w:color w:val="808080" w:themeColor="background1" w:themeShade="80"/>
              </w:rPr>
              <w:t>这</w:t>
            </w:r>
            <w:r>
              <w:rPr>
                <w:color w:val="808080" w:themeColor="background1" w:themeShade="80"/>
              </w:rPr>
              <w:t>会帮助我们</w:t>
            </w:r>
            <w:r>
              <w:rPr>
                <w:rFonts w:hint="eastAsia"/>
                <w:color w:val="808080" w:themeColor="background1" w:themeShade="80"/>
              </w:rPr>
              <w:t>快速</w:t>
            </w:r>
            <w:r>
              <w:rPr>
                <w:color w:val="808080" w:themeColor="background1" w:themeShade="80"/>
              </w:rPr>
              <w:t>的</w:t>
            </w:r>
            <w:proofErr w:type="gramStart"/>
            <w:r>
              <w:rPr>
                <w:color w:val="808080" w:themeColor="background1" w:themeShade="80"/>
              </w:rPr>
              <w:t>评估您</w:t>
            </w:r>
            <w:proofErr w:type="gramEnd"/>
            <w:r>
              <w:rPr>
                <w:color w:val="808080" w:themeColor="background1" w:themeShade="80"/>
              </w:rPr>
              <w:t>的安全报告，</w:t>
            </w:r>
            <w:r w:rsidR="00542080">
              <w:rPr>
                <w:rFonts w:hint="eastAsia"/>
                <w:color w:val="808080" w:themeColor="background1" w:themeShade="80"/>
              </w:rPr>
              <w:t>特别</w:t>
            </w:r>
            <w:r w:rsidR="00542080">
              <w:rPr>
                <w:color w:val="808080" w:themeColor="background1" w:themeShade="80"/>
              </w:rPr>
              <w:t>是针对复杂的安全问题。</w:t>
            </w:r>
          </w:p>
        </w:tc>
      </w:tr>
      <w:tr w:rsidR="00126CF6" w:rsidRPr="00FF2EDD" w:rsidTr="00DA6D6F"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F6" w:rsidRDefault="00126CF6" w:rsidP="00B63422"/>
          <w:p w:rsidR="00CE62A6" w:rsidRDefault="00CE62A6" w:rsidP="00B63422"/>
          <w:p w:rsidR="00CE62A6" w:rsidRDefault="00CE62A6" w:rsidP="00B63422"/>
          <w:p w:rsidR="00CE62A6" w:rsidRDefault="00CE62A6" w:rsidP="00B63422"/>
          <w:p w:rsidR="00CE62A6" w:rsidRDefault="00CE62A6" w:rsidP="00B63422"/>
        </w:tc>
      </w:tr>
      <w:tr w:rsidR="00126CF6" w:rsidRPr="00FF2EDD" w:rsidTr="00DA6D6F"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F6" w:rsidRPr="0051173B" w:rsidRDefault="007621C3" w:rsidP="00B63422">
            <w:pPr>
              <w:rPr>
                <w:b/>
              </w:rPr>
            </w:pPr>
            <w:r w:rsidRPr="0051173B">
              <w:rPr>
                <w:rFonts w:hint="eastAsia"/>
                <w:b/>
              </w:rPr>
              <w:t>修复</w:t>
            </w:r>
            <w:r w:rsidR="00891E13">
              <w:rPr>
                <w:rFonts w:hint="eastAsia"/>
                <w:b/>
              </w:rPr>
              <w:t>及缓解</w:t>
            </w:r>
            <w:r w:rsidR="00891E13">
              <w:rPr>
                <w:b/>
              </w:rPr>
              <w:t>措施</w:t>
            </w:r>
            <w:r w:rsidR="00891E13">
              <w:rPr>
                <w:rFonts w:hint="eastAsia"/>
                <w:b/>
              </w:rPr>
              <w:t>建议</w:t>
            </w:r>
          </w:p>
          <w:p w:rsidR="007621C3" w:rsidRDefault="007621C3" w:rsidP="0051173B">
            <w:r w:rsidRPr="0051173B">
              <w:rPr>
                <w:rFonts w:hint="eastAsia"/>
                <w:color w:val="808080" w:themeColor="background1" w:themeShade="80"/>
              </w:rPr>
              <w:t>此内容</w:t>
            </w:r>
            <w:r w:rsidRPr="0051173B">
              <w:rPr>
                <w:color w:val="808080" w:themeColor="background1" w:themeShade="80"/>
              </w:rPr>
              <w:t>可以帮助我们如何修复漏洞</w:t>
            </w:r>
            <w:r w:rsidR="0051173B">
              <w:rPr>
                <w:rFonts w:hint="eastAsia"/>
                <w:color w:val="808080" w:themeColor="background1" w:themeShade="80"/>
              </w:rPr>
              <w:t>，包括</w:t>
            </w:r>
            <w:r w:rsidRPr="0051173B">
              <w:rPr>
                <w:color w:val="808080" w:themeColor="background1" w:themeShade="80"/>
              </w:rPr>
              <w:t>详细修复</w:t>
            </w:r>
            <w:r w:rsidRPr="0051173B">
              <w:rPr>
                <w:rFonts w:hint="eastAsia"/>
                <w:color w:val="808080" w:themeColor="background1" w:themeShade="80"/>
              </w:rPr>
              <w:t>方法</w:t>
            </w:r>
            <w:r w:rsidR="0051173B">
              <w:rPr>
                <w:rFonts w:hint="eastAsia"/>
                <w:color w:val="808080" w:themeColor="background1" w:themeShade="80"/>
              </w:rPr>
              <w:t>，</w:t>
            </w:r>
            <w:r w:rsidRPr="0051173B">
              <w:rPr>
                <w:rFonts w:hint="eastAsia"/>
                <w:color w:val="808080" w:themeColor="background1" w:themeShade="80"/>
              </w:rPr>
              <w:t>方案</w:t>
            </w:r>
            <w:r w:rsidRPr="0051173B">
              <w:rPr>
                <w:color w:val="808080" w:themeColor="background1" w:themeShade="80"/>
              </w:rPr>
              <w:t>，</w:t>
            </w:r>
            <w:r w:rsidR="0051173B">
              <w:rPr>
                <w:rFonts w:hint="eastAsia"/>
                <w:color w:val="808080" w:themeColor="background1" w:themeShade="80"/>
              </w:rPr>
              <w:t>业界</w:t>
            </w:r>
            <w:r w:rsidR="0051173B">
              <w:rPr>
                <w:color w:val="808080" w:themeColor="background1" w:themeShade="80"/>
              </w:rPr>
              <w:t>最佳实践</w:t>
            </w:r>
            <w:r w:rsidR="0051173B">
              <w:rPr>
                <w:rFonts w:hint="eastAsia"/>
                <w:color w:val="808080" w:themeColor="background1" w:themeShade="80"/>
              </w:rPr>
              <w:t>以及</w:t>
            </w:r>
            <w:r w:rsidRPr="0051173B">
              <w:rPr>
                <w:rFonts w:hint="eastAsia"/>
                <w:color w:val="808080" w:themeColor="background1" w:themeShade="80"/>
              </w:rPr>
              <w:t>临时缓</w:t>
            </w:r>
            <w:r w:rsidRPr="0051173B">
              <w:rPr>
                <w:rFonts w:hint="eastAsia"/>
                <w:color w:val="808080" w:themeColor="background1" w:themeShade="80"/>
              </w:rPr>
              <w:lastRenderedPageBreak/>
              <w:t>解</w:t>
            </w:r>
            <w:r w:rsidRPr="0051173B">
              <w:rPr>
                <w:color w:val="808080" w:themeColor="background1" w:themeShade="80"/>
              </w:rPr>
              <w:t>措施如</w:t>
            </w:r>
            <w:r w:rsidRPr="0051173B">
              <w:rPr>
                <w:rFonts w:hint="eastAsia"/>
                <w:color w:val="808080" w:themeColor="background1" w:themeShade="80"/>
              </w:rPr>
              <w:t>IPS</w:t>
            </w:r>
            <w:r w:rsidRPr="0051173B">
              <w:rPr>
                <w:color w:val="808080" w:themeColor="background1" w:themeShade="80"/>
              </w:rPr>
              <w:t>/WAF</w:t>
            </w:r>
            <w:r w:rsidRPr="0051173B">
              <w:rPr>
                <w:color w:val="808080" w:themeColor="background1" w:themeShade="80"/>
              </w:rPr>
              <w:t>规则</w:t>
            </w:r>
            <w:r w:rsidRPr="0051173B">
              <w:rPr>
                <w:rFonts w:hint="eastAsia"/>
                <w:color w:val="808080" w:themeColor="background1" w:themeShade="80"/>
              </w:rPr>
              <w:t>制定</w:t>
            </w:r>
            <w:r w:rsidRPr="0051173B">
              <w:rPr>
                <w:color w:val="808080" w:themeColor="background1" w:themeShade="80"/>
              </w:rPr>
              <w:t>等</w:t>
            </w:r>
            <w:r w:rsidRPr="0051173B">
              <w:rPr>
                <w:rFonts w:hint="eastAsia"/>
                <w:color w:val="808080" w:themeColor="background1" w:themeShade="80"/>
              </w:rPr>
              <w:t>。</w:t>
            </w:r>
          </w:p>
        </w:tc>
      </w:tr>
      <w:tr w:rsidR="007621C3" w:rsidRPr="00FF2EDD" w:rsidTr="00DA6D6F"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C3" w:rsidRDefault="007621C3" w:rsidP="00B63422"/>
          <w:p w:rsidR="00CE62A6" w:rsidRDefault="00CE62A6" w:rsidP="00B63422"/>
          <w:p w:rsidR="00CE62A6" w:rsidRDefault="00CE62A6" w:rsidP="00B63422"/>
          <w:p w:rsidR="00CE62A6" w:rsidRDefault="00CE62A6" w:rsidP="00B63422"/>
        </w:tc>
      </w:tr>
      <w:tr w:rsidR="00830B0F" w:rsidRPr="00FF2EDD" w:rsidTr="00830B0F">
        <w:tc>
          <w:tcPr>
            <w:tcW w:w="849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B0F" w:rsidRDefault="00830B0F" w:rsidP="001205CD">
            <w:pPr>
              <w:jc w:val="left"/>
            </w:pPr>
            <w:r w:rsidRPr="00830B0F">
              <w:rPr>
                <w:rFonts w:hint="eastAsia"/>
                <w:b/>
              </w:rPr>
              <w:t>3</w:t>
            </w:r>
            <w:r w:rsidRPr="00830B0F">
              <w:rPr>
                <w:b/>
              </w:rPr>
              <w:t>.</w:t>
            </w:r>
            <w:r w:rsidRPr="00830B0F">
              <w:rPr>
                <w:b/>
              </w:rPr>
              <w:t>漏洞</w:t>
            </w:r>
            <w:r w:rsidRPr="00830B0F">
              <w:rPr>
                <w:rFonts w:hint="eastAsia"/>
                <w:b/>
              </w:rPr>
              <w:t>披露</w:t>
            </w:r>
          </w:p>
        </w:tc>
      </w:tr>
      <w:tr w:rsidR="008B6C4B" w:rsidRPr="00FF2EDD" w:rsidTr="00DA6D6F"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4B" w:rsidRDefault="00891E13" w:rsidP="00B63422">
            <w:pPr>
              <w:rPr>
                <w:b/>
              </w:rPr>
            </w:pPr>
            <w:r w:rsidRPr="00891E13">
              <w:rPr>
                <w:rFonts w:hint="eastAsia"/>
                <w:b/>
              </w:rPr>
              <w:t>您是否</w:t>
            </w:r>
            <w:r w:rsidRPr="00891E13">
              <w:rPr>
                <w:b/>
              </w:rPr>
              <w:t>有计划待该漏洞修复后</w:t>
            </w:r>
            <w:r w:rsidRPr="00891E13">
              <w:rPr>
                <w:rFonts w:hint="eastAsia"/>
                <w:b/>
              </w:rPr>
              <w:t>进行公开讨论，这包括会议演讲，发表技术分享文章等？</w:t>
            </w:r>
          </w:p>
          <w:p w:rsidR="00891E13" w:rsidRDefault="00891E13" w:rsidP="007A49BA">
            <w:r w:rsidRPr="008B6C4B">
              <w:rPr>
                <w:rFonts w:hint="eastAsia"/>
                <w:color w:val="808080" w:themeColor="background1" w:themeShade="80"/>
              </w:rPr>
              <w:t>请</w:t>
            </w:r>
            <w:r>
              <w:rPr>
                <w:rFonts w:hint="eastAsia"/>
                <w:color w:val="808080" w:themeColor="background1" w:themeShade="80"/>
              </w:rPr>
              <w:t>您选择对应</w:t>
            </w:r>
            <w:r>
              <w:rPr>
                <w:color w:val="808080" w:themeColor="background1" w:themeShade="80"/>
              </w:rPr>
              <w:t>的选项</w:t>
            </w:r>
            <w:r w:rsidR="0032432A">
              <w:rPr>
                <w:rFonts w:hint="eastAsia"/>
                <w:color w:val="808080" w:themeColor="background1" w:themeShade="80"/>
              </w:rPr>
              <w:t>，</w:t>
            </w:r>
            <w:r w:rsidR="0032432A" w:rsidRPr="008B6C4B">
              <w:rPr>
                <w:rFonts w:hint="eastAsia"/>
                <w:color w:val="808080" w:themeColor="background1" w:themeShade="80"/>
              </w:rPr>
              <w:t>请</w:t>
            </w:r>
            <w:r w:rsidR="0032432A">
              <w:rPr>
                <w:rFonts w:hint="eastAsia"/>
                <w:color w:val="808080" w:themeColor="background1" w:themeShade="80"/>
              </w:rPr>
              <w:t>您选择对应</w:t>
            </w:r>
            <w:r w:rsidR="0032432A">
              <w:rPr>
                <w:color w:val="808080" w:themeColor="background1" w:themeShade="80"/>
              </w:rPr>
              <w:t>的选项</w:t>
            </w:r>
            <w:r w:rsidR="0032432A">
              <w:rPr>
                <w:rFonts w:hint="eastAsia"/>
                <w:color w:val="808080" w:themeColor="background1" w:themeShade="80"/>
              </w:rPr>
              <w:t>，请注意</w:t>
            </w:r>
            <w:r w:rsidR="0032432A" w:rsidRPr="00887509">
              <w:rPr>
                <w:rFonts w:hint="eastAsia"/>
                <w:color w:val="808080" w:themeColor="background1" w:themeShade="80"/>
              </w:rPr>
              <w:t>我们要求在您上报的安全漏洞被修复之前，不要对外披露（这包括除您之外的任何第三方）。若您打算在我们修复漏洞之后公开讨论漏洞，这包括会议演讲，发表技术分享文章等，</w:t>
            </w:r>
            <w:hyperlink r:id="rId8" w:history="1">
              <w:r w:rsidR="00D41A37" w:rsidRPr="00371318">
                <w:rPr>
                  <w:rStyle w:val="a6"/>
                  <w:rFonts w:hint="eastAsia"/>
                  <w:highlight w:val="yellow"/>
                </w:rPr>
                <w:t>请提前联系</w:t>
              </w:r>
              <w:r w:rsidR="00D41A37" w:rsidRPr="00371318">
                <w:rPr>
                  <w:rStyle w:val="a6"/>
                  <w:rFonts w:hint="eastAsia"/>
                  <w:highlight w:val="yellow"/>
                </w:rPr>
                <w:t>PSIRT@brovi.com</w:t>
              </w:r>
            </w:hyperlink>
            <w:r w:rsidR="00D41A37">
              <w:rPr>
                <w:rStyle w:val="a6"/>
                <w:highlight w:val="yellow"/>
              </w:rPr>
              <w:t>.cn</w:t>
            </w:r>
            <w:r w:rsidR="007A49BA" w:rsidRPr="00D41A37">
              <w:rPr>
                <w:rFonts w:hint="eastAsia"/>
                <w:color w:val="808080" w:themeColor="background1" w:themeShade="80"/>
                <w:highlight w:val="yellow"/>
              </w:rPr>
              <w:t>。</w:t>
            </w:r>
          </w:p>
        </w:tc>
      </w:tr>
      <w:tr w:rsidR="008B6C4B" w:rsidRPr="00FF2EDD" w:rsidTr="00DA6D6F"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4B" w:rsidRDefault="00AB5C51" w:rsidP="00B63422">
            <w:sdt>
              <w:sdtPr>
                <w:rPr>
                  <w:rFonts w:hint="eastAsia"/>
                </w:rPr>
                <w:id w:val="10539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13">
              <w:rPr>
                <w:rFonts w:hint="eastAsia"/>
              </w:rPr>
              <w:t>是</w:t>
            </w:r>
          </w:p>
          <w:p w:rsidR="00891E13" w:rsidRDefault="00AB5C51" w:rsidP="00B63422">
            <w:sdt>
              <w:sdtPr>
                <w:rPr>
                  <w:rFonts w:hint="eastAsia"/>
                </w:rPr>
                <w:id w:val="119180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13">
              <w:rPr>
                <w:rFonts w:hint="eastAsia"/>
              </w:rPr>
              <w:t>否</w:t>
            </w:r>
          </w:p>
        </w:tc>
      </w:tr>
      <w:tr w:rsidR="007A49BA" w:rsidRPr="00FF2EDD" w:rsidTr="00DA6D6F"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9BA" w:rsidRPr="0092554A" w:rsidRDefault="00CC01CE" w:rsidP="0092554A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7A49BA" w:rsidRPr="0092554A">
              <w:rPr>
                <w:b/>
              </w:rPr>
              <w:t>.</w:t>
            </w:r>
            <w:r w:rsidR="007A49BA" w:rsidRPr="0092554A">
              <w:rPr>
                <w:b/>
              </w:rPr>
              <w:t>其它信息</w:t>
            </w:r>
          </w:p>
          <w:p w:rsidR="007A49BA" w:rsidRPr="007A49BA" w:rsidRDefault="007A49BA" w:rsidP="00B63422">
            <w:pPr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您认为必要的不在上面信息中涵盖的任何信息</w:t>
            </w:r>
          </w:p>
        </w:tc>
      </w:tr>
      <w:tr w:rsidR="007A49BA" w:rsidRPr="00FF2EDD" w:rsidTr="00DA6D6F"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9BA" w:rsidRDefault="007A49BA" w:rsidP="00B63422">
            <w:pPr>
              <w:rPr>
                <w:rFonts w:ascii="MS Gothic" w:hAnsi="MS Gothic"/>
              </w:rPr>
            </w:pPr>
          </w:p>
        </w:tc>
      </w:tr>
    </w:tbl>
    <w:p w:rsidR="00084CDD" w:rsidRDefault="00084CDD" w:rsidP="00084CDD">
      <w:pPr>
        <w:pStyle w:val="a8"/>
        <w:shd w:val="clear" w:color="auto" w:fill="FFFFFF"/>
        <w:spacing w:before="0" w:beforeAutospacing="0" w:after="188" w:afterAutospacing="0" w:line="360" w:lineRule="auto"/>
        <w:rPr>
          <w:rFonts w:ascii="Segoe UI" w:hAnsi="Segoe UI" w:cs="Segoe UI"/>
          <w:color w:val="000000"/>
        </w:rPr>
      </w:pPr>
    </w:p>
    <w:p w:rsidR="0009649F" w:rsidRPr="00084CDD" w:rsidRDefault="00084CDD" w:rsidP="00084CDD">
      <w:pPr>
        <w:pStyle w:val="a8"/>
        <w:shd w:val="clear" w:color="auto" w:fill="FFFFFF"/>
        <w:spacing w:before="0" w:beforeAutospacing="0" w:after="188" w:afterAutospacing="0" w:line="360" w:lineRule="auto"/>
        <w:rPr>
          <w:rFonts w:ascii="MS Gothic" w:eastAsiaTheme="minorEastAsia" w:hAnsi="MS Gothic" w:cstheme="minorBidi"/>
          <w:kern w:val="2"/>
          <w:sz w:val="21"/>
          <w:szCs w:val="22"/>
        </w:rPr>
      </w:pPr>
      <w:r w:rsidRPr="00084CDD">
        <w:rPr>
          <w:rFonts w:ascii="MS Gothic" w:eastAsiaTheme="minorEastAsia" w:hAnsi="MS Gothic" w:cstheme="minorBidi" w:hint="eastAsia"/>
          <w:kern w:val="2"/>
          <w:sz w:val="21"/>
          <w:szCs w:val="22"/>
        </w:rPr>
        <w:t>本文的</w:t>
      </w:r>
      <w:r w:rsidRPr="00084CDD">
        <w:rPr>
          <w:rFonts w:ascii="MS Gothic" w:eastAsiaTheme="minorEastAsia" w:hAnsi="MS Gothic" w:cstheme="minorBidi"/>
          <w:kern w:val="2"/>
          <w:sz w:val="21"/>
          <w:szCs w:val="22"/>
        </w:rPr>
        <w:t>策略</w:t>
      </w:r>
      <w:r w:rsidRPr="00084CDD">
        <w:rPr>
          <w:rFonts w:ascii="MS Gothic" w:eastAsiaTheme="minorEastAsia" w:hAnsi="MS Gothic" w:cstheme="minorBidi" w:hint="eastAsia"/>
          <w:kern w:val="2"/>
          <w:sz w:val="21"/>
          <w:szCs w:val="22"/>
        </w:rPr>
        <w:t>描述</w:t>
      </w:r>
      <w:r w:rsidRPr="00084CDD">
        <w:rPr>
          <w:rFonts w:ascii="MS Gothic" w:eastAsiaTheme="minorEastAsia" w:hAnsi="MS Gothic" w:cstheme="minorBidi"/>
          <w:kern w:val="2"/>
          <w:sz w:val="21"/>
          <w:szCs w:val="22"/>
        </w:rPr>
        <w:t>不构成</w:t>
      </w:r>
      <w:r w:rsidRPr="00084CDD">
        <w:rPr>
          <w:rFonts w:ascii="MS Gothic" w:eastAsiaTheme="minorEastAsia" w:hAnsi="MS Gothic" w:cstheme="minorBidi" w:hint="eastAsia"/>
          <w:kern w:val="2"/>
          <w:sz w:val="21"/>
          <w:szCs w:val="22"/>
        </w:rPr>
        <w:t>保证</w:t>
      </w:r>
      <w:r w:rsidRPr="00084CDD">
        <w:rPr>
          <w:rFonts w:ascii="MS Gothic" w:eastAsiaTheme="minorEastAsia" w:hAnsi="MS Gothic" w:cstheme="minorBidi"/>
          <w:kern w:val="2"/>
          <w:sz w:val="21"/>
          <w:szCs w:val="22"/>
        </w:rPr>
        <w:t>或</w:t>
      </w:r>
      <w:r w:rsidRPr="00084CDD">
        <w:rPr>
          <w:rFonts w:ascii="MS Gothic" w:eastAsiaTheme="minorEastAsia" w:hAnsi="MS Gothic" w:cstheme="minorBidi" w:hint="eastAsia"/>
          <w:kern w:val="2"/>
          <w:sz w:val="21"/>
          <w:szCs w:val="22"/>
        </w:rPr>
        <w:t>承诺，</w:t>
      </w:r>
      <w:r w:rsidR="003C49A5">
        <w:rPr>
          <w:rFonts w:ascii="MS Gothic" w:eastAsiaTheme="minorEastAsia" w:hAnsi="MS Gothic" w:cstheme="minorBidi" w:hint="eastAsia"/>
          <w:kern w:val="2"/>
          <w:sz w:val="21"/>
          <w:szCs w:val="22"/>
        </w:rPr>
        <w:t>卓翼</w:t>
      </w:r>
      <w:r w:rsidRPr="00084CDD">
        <w:rPr>
          <w:rFonts w:ascii="MS Gothic" w:eastAsiaTheme="minorEastAsia" w:hAnsi="MS Gothic" w:cstheme="minorBidi" w:hint="eastAsia"/>
          <w:kern w:val="2"/>
          <w:sz w:val="21"/>
          <w:szCs w:val="22"/>
        </w:rPr>
        <w:t>可酌情对上述策略进行调整。对本文档中的信息或文档链接的材料使用的请做好风险自担。</w:t>
      </w:r>
      <w:r w:rsidR="003C49A5">
        <w:rPr>
          <w:rFonts w:ascii="MS Gothic" w:eastAsiaTheme="minorEastAsia" w:hAnsi="MS Gothic" w:cstheme="minorBidi" w:hint="eastAsia"/>
          <w:kern w:val="2"/>
          <w:sz w:val="21"/>
          <w:szCs w:val="22"/>
        </w:rPr>
        <w:t>卓翼</w:t>
      </w:r>
      <w:r w:rsidRPr="00084CDD">
        <w:rPr>
          <w:rFonts w:ascii="MS Gothic" w:eastAsiaTheme="minorEastAsia" w:hAnsi="MS Gothic" w:cstheme="minorBidi" w:hint="eastAsia"/>
          <w:kern w:val="2"/>
          <w:sz w:val="21"/>
          <w:szCs w:val="22"/>
        </w:rPr>
        <w:t>公司保留随时更改或更新本文档的权利，</w:t>
      </w:r>
      <w:r w:rsidRPr="00084CDD">
        <w:rPr>
          <w:rFonts w:ascii="MS Gothic" w:eastAsiaTheme="minorEastAsia" w:hAnsi="MS Gothic" w:cstheme="minorBidi"/>
          <w:kern w:val="2"/>
          <w:sz w:val="21"/>
          <w:szCs w:val="22"/>
        </w:rPr>
        <w:t>我们</w:t>
      </w:r>
      <w:bookmarkStart w:id="0" w:name="_GoBack"/>
      <w:bookmarkEnd w:id="0"/>
      <w:r w:rsidRPr="00084CDD">
        <w:rPr>
          <w:rFonts w:ascii="MS Gothic" w:eastAsiaTheme="minorEastAsia" w:hAnsi="MS Gothic" w:cstheme="minorBidi"/>
          <w:kern w:val="2"/>
          <w:sz w:val="21"/>
          <w:szCs w:val="22"/>
        </w:rPr>
        <w:t>会在必要时更新本</w:t>
      </w:r>
      <w:r w:rsidRPr="00084CDD">
        <w:rPr>
          <w:rFonts w:ascii="MS Gothic" w:eastAsiaTheme="minorEastAsia" w:hAnsi="MS Gothic" w:cstheme="minorBidi" w:hint="eastAsia"/>
          <w:kern w:val="2"/>
          <w:sz w:val="21"/>
          <w:szCs w:val="22"/>
        </w:rPr>
        <w:t>策略说明</w:t>
      </w:r>
      <w:r w:rsidRPr="00084CDD">
        <w:rPr>
          <w:rFonts w:ascii="MS Gothic" w:eastAsiaTheme="minorEastAsia" w:hAnsi="MS Gothic" w:cstheme="minorBidi"/>
          <w:kern w:val="2"/>
          <w:sz w:val="21"/>
          <w:szCs w:val="22"/>
        </w:rPr>
        <w:t>以增加透明度或更加积极地响应</w:t>
      </w:r>
    </w:p>
    <w:p w:rsidR="00A55D00" w:rsidRPr="00A55D00" w:rsidRDefault="00A55D00" w:rsidP="00A55D00">
      <w:pPr>
        <w:spacing w:before="240" w:after="64" w:line="312" w:lineRule="atLeast"/>
        <w:outlineLvl w:val="5"/>
        <w:rPr>
          <w:b/>
        </w:rPr>
      </w:pPr>
    </w:p>
    <w:p w:rsidR="0009649F" w:rsidRPr="00941AB4" w:rsidRDefault="0009649F" w:rsidP="00AA6760">
      <w:pPr>
        <w:widowControl/>
        <w:spacing w:before="240" w:after="64" w:line="312" w:lineRule="atLeast"/>
        <w:outlineLvl w:val="5"/>
        <w:rPr>
          <w:rFonts w:ascii="宋体" w:eastAsia="宋体" w:hAnsi="宋体" w:cs="Calibri"/>
          <w:color w:val="000000"/>
          <w:kern w:val="0"/>
          <w:szCs w:val="21"/>
        </w:rPr>
      </w:pPr>
    </w:p>
    <w:sectPr w:rsidR="0009649F" w:rsidRPr="00941A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C51" w:rsidRDefault="00AB5C51" w:rsidP="00AA6760">
      <w:r>
        <w:separator/>
      </w:r>
    </w:p>
  </w:endnote>
  <w:endnote w:type="continuationSeparator" w:id="0">
    <w:p w:rsidR="00AB5C51" w:rsidRDefault="00AB5C51" w:rsidP="00AA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37" w:rsidRDefault="00D41A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37" w:rsidRDefault="00D41A3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37" w:rsidRDefault="00D41A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C51" w:rsidRDefault="00AB5C51" w:rsidP="00AA6760">
      <w:r>
        <w:separator/>
      </w:r>
    </w:p>
  </w:footnote>
  <w:footnote w:type="continuationSeparator" w:id="0">
    <w:p w:rsidR="00AB5C51" w:rsidRDefault="00AB5C51" w:rsidP="00AA6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37" w:rsidRDefault="00D41A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31" w:rsidRDefault="002A4531" w:rsidP="002A4531">
    <w:pPr>
      <w:pStyle w:val="a3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37" w:rsidRDefault="00D41A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684"/>
    <w:multiLevelType w:val="hybridMultilevel"/>
    <w:tmpl w:val="AF5CD8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0678CA"/>
    <w:multiLevelType w:val="hybridMultilevel"/>
    <w:tmpl w:val="41FA66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61797"/>
    <w:multiLevelType w:val="hybridMultilevel"/>
    <w:tmpl w:val="2F3EBD92"/>
    <w:lvl w:ilvl="0" w:tplc="82464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8D7D75"/>
    <w:multiLevelType w:val="hybridMultilevel"/>
    <w:tmpl w:val="A9046F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44402A"/>
    <w:multiLevelType w:val="hybridMultilevel"/>
    <w:tmpl w:val="B218C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14F5E"/>
    <w:multiLevelType w:val="hybridMultilevel"/>
    <w:tmpl w:val="FAE4B6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A06DDB"/>
    <w:multiLevelType w:val="hybridMultilevel"/>
    <w:tmpl w:val="7DA80E3C"/>
    <w:lvl w:ilvl="0" w:tplc="7A22D79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C40791"/>
    <w:multiLevelType w:val="hybridMultilevel"/>
    <w:tmpl w:val="F19A5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AA2E8F"/>
    <w:multiLevelType w:val="hybridMultilevel"/>
    <w:tmpl w:val="588674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550EDE"/>
    <w:multiLevelType w:val="hybridMultilevel"/>
    <w:tmpl w:val="11CAE1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BC6D38"/>
    <w:multiLevelType w:val="hybridMultilevel"/>
    <w:tmpl w:val="A97A5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E147B1"/>
    <w:multiLevelType w:val="hybridMultilevel"/>
    <w:tmpl w:val="3BA8EF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54943"/>
    <w:multiLevelType w:val="hybridMultilevel"/>
    <w:tmpl w:val="BC7A25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375748"/>
    <w:multiLevelType w:val="hybridMultilevel"/>
    <w:tmpl w:val="446675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13"/>
  </w:num>
  <w:num w:numId="10">
    <w:abstractNumId w:val="1"/>
  </w:num>
  <w:num w:numId="11">
    <w:abstractNumId w:val="7"/>
  </w:num>
  <w:num w:numId="12">
    <w:abstractNumId w:val="1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E0"/>
    <w:rsid w:val="00010A12"/>
    <w:rsid w:val="00013F35"/>
    <w:rsid w:val="000200B8"/>
    <w:rsid w:val="00046B88"/>
    <w:rsid w:val="000555A7"/>
    <w:rsid w:val="00060A2A"/>
    <w:rsid w:val="000664B5"/>
    <w:rsid w:val="00084CDD"/>
    <w:rsid w:val="00090EE6"/>
    <w:rsid w:val="0009649F"/>
    <w:rsid w:val="000B0B54"/>
    <w:rsid w:val="000B7821"/>
    <w:rsid w:val="000C1503"/>
    <w:rsid w:val="000C1B40"/>
    <w:rsid w:val="000C2E3E"/>
    <w:rsid w:val="000C572A"/>
    <w:rsid w:val="000C78C7"/>
    <w:rsid w:val="000D0229"/>
    <w:rsid w:val="000E0CFF"/>
    <w:rsid w:val="000E10CE"/>
    <w:rsid w:val="000F15A6"/>
    <w:rsid w:val="000F59FA"/>
    <w:rsid w:val="000F6725"/>
    <w:rsid w:val="001175F1"/>
    <w:rsid w:val="001205CD"/>
    <w:rsid w:val="001213D7"/>
    <w:rsid w:val="00126CF6"/>
    <w:rsid w:val="00166D96"/>
    <w:rsid w:val="0018205C"/>
    <w:rsid w:val="001852D1"/>
    <w:rsid w:val="001B04E6"/>
    <w:rsid w:val="001C676A"/>
    <w:rsid w:val="001E06A3"/>
    <w:rsid w:val="002068D3"/>
    <w:rsid w:val="002164B8"/>
    <w:rsid w:val="00225D29"/>
    <w:rsid w:val="00237088"/>
    <w:rsid w:val="002756EA"/>
    <w:rsid w:val="0028602F"/>
    <w:rsid w:val="00296247"/>
    <w:rsid w:val="002A2741"/>
    <w:rsid w:val="002A4531"/>
    <w:rsid w:val="002B513B"/>
    <w:rsid w:val="002B7253"/>
    <w:rsid w:val="002D267C"/>
    <w:rsid w:val="002D2707"/>
    <w:rsid w:val="002E6C23"/>
    <w:rsid w:val="00311878"/>
    <w:rsid w:val="0032432A"/>
    <w:rsid w:val="003348B5"/>
    <w:rsid w:val="00345698"/>
    <w:rsid w:val="00364DD9"/>
    <w:rsid w:val="00380531"/>
    <w:rsid w:val="0039268D"/>
    <w:rsid w:val="003970CB"/>
    <w:rsid w:val="003A3804"/>
    <w:rsid w:val="003A7CA7"/>
    <w:rsid w:val="003C49A5"/>
    <w:rsid w:val="003D1115"/>
    <w:rsid w:val="00405FED"/>
    <w:rsid w:val="00420E60"/>
    <w:rsid w:val="004302C3"/>
    <w:rsid w:val="00436575"/>
    <w:rsid w:val="00437BB9"/>
    <w:rsid w:val="00450DD1"/>
    <w:rsid w:val="0045584D"/>
    <w:rsid w:val="0047245C"/>
    <w:rsid w:val="00497A7B"/>
    <w:rsid w:val="004A243B"/>
    <w:rsid w:val="004B0F07"/>
    <w:rsid w:val="004C08FF"/>
    <w:rsid w:val="004D468B"/>
    <w:rsid w:val="004D79DE"/>
    <w:rsid w:val="00507671"/>
    <w:rsid w:val="0051173B"/>
    <w:rsid w:val="0051294C"/>
    <w:rsid w:val="005143C9"/>
    <w:rsid w:val="0051745F"/>
    <w:rsid w:val="005249FF"/>
    <w:rsid w:val="0053139B"/>
    <w:rsid w:val="00536BF7"/>
    <w:rsid w:val="00542080"/>
    <w:rsid w:val="00550DE4"/>
    <w:rsid w:val="00551013"/>
    <w:rsid w:val="00554373"/>
    <w:rsid w:val="0055654E"/>
    <w:rsid w:val="00591A83"/>
    <w:rsid w:val="005A5172"/>
    <w:rsid w:val="005B3CFF"/>
    <w:rsid w:val="005C3745"/>
    <w:rsid w:val="005D281E"/>
    <w:rsid w:val="005D77A3"/>
    <w:rsid w:val="005E5D78"/>
    <w:rsid w:val="005E75C8"/>
    <w:rsid w:val="006016E5"/>
    <w:rsid w:val="0060497F"/>
    <w:rsid w:val="006135F0"/>
    <w:rsid w:val="0062683E"/>
    <w:rsid w:val="00640C8A"/>
    <w:rsid w:val="00641E03"/>
    <w:rsid w:val="00662F97"/>
    <w:rsid w:val="006768AD"/>
    <w:rsid w:val="00697A91"/>
    <w:rsid w:val="006D4800"/>
    <w:rsid w:val="006D4F96"/>
    <w:rsid w:val="006F233F"/>
    <w:rsid w:val="0070623F"/>
    <w:rsid w:val="00717A1B"/>
    <w:rsid w:val="0072044E"/>
    <w:rsid w:val="00721B83"/>
    <w:rsid w:val="007300D2"/>
    <w:rsid w:val="00740E45"/>
    <w:rsid w:val="00746B6B"/>
    <w:rsid w:val="007534AD"/>
    <w:rsid w:val="007621C3"/>
    <w:rsid w:val="00767209"/>
    <w:rsid w:val="00771C63"/>
    <w:rsid w:val="0079532F"/>
    <w:rsid w:val="007A49BA"/>
    <w:rsid w:val="007B1B20"/>
    <w:rsid w:val="007B7006"/>
    <w:rsid w:val="007D6637"/>
    <w:rsid w:val="0080180C"/>
    <w:rsid w:val="00807EC8"/>
    <w:rsid w:val="00830B0F"/>
    <w:rsid w:val="00832B16"/>
    <w:rsid w:val="0085454E"/>
    <w:rsid w:val="00865643"/>
    <w:rsid w:val="00867F0E"/>
    <w:rsid w:val="008757C8"/>
    <w:rsid w:val="00891E13"/>
    <w:rsid w:val="008942B9"/>
    <w:rsid w:val="008B6C4B"/>
    <w:rsid w:val="008E233E"/>
    <w:rsid w:val="008E4944"/>
    <w:rsid w:val="008E5C50"/>
    <w:rsid w:val="00910918"/>
    <w:rsid w:val="00924AAC"/>
    <w:rsid w:val="0092554A"/>
    <w:rsid w:val="0092718C"/>
    <w:rsid w:val="00940E7C"/>
    <w:rsid w:val="00941AB4"/>
    <w:rsid w:val="009441EB"/>
    <w:rsid w:val="009558EF"/>
    <w:rsid w:val="00956086"/>
    <w:rsid w:val="0095670D"/>
    <w:rsid w:val="0098507E"/>
    <w:rsid w:val="0099035C"/>
    <w:rsid w:val="00995487"/>
    <w:rsid w:val="009A4BFA"/>
    <w:rsid w:val="009B4016"/>
    <w:rsid w:val="009F0BAF"/>
    <w:rsid w:val="00A4664C"/>
    <w:rsid w:val="00A55D00"/>
    <w:rsid w:val="00A70924"/>
    <w:rsid w:val="00A75E4D"/>
    <w:rsid w:val="00A84D51"/>
    <w:rsid w:val="00AA6760"/>
    <w:rsid w:val="00AB2C77"/>
    <w:rsid w:val="00AB5C51"/>
    <w:rsid w:val="00B01982"/>
    <w:rsid w:val="00B025A9"/>
    <w:rsid w:val="00B10105"/>
    <w:rsid w:val="00B27B0E"/>
    <w:rsid w:val="00B3332A"/>
    <w:rsid w:val="00B708B1"/>
    <w:rsid w:val="00B813E0"/>
    <w:rsid w:val="00BB03E0"/>
    <w:rsid w:val="00BB5604"/>
    <w:rsid w:val="00C07F36"/>
    <w:rsid w:val="00C31324"/>
    <w:rsid w:val="00C57B5D"/>
    <w:rsid w:val="00CB11DB"/>
    <w:rsid w:val="00CC01CE"/>
    <w:rsid w:val="00CC5D22"/>
    <w:rsid w:val="00CE6237"/>
    <w:rsid w:val="00CE62A6"/>
    <w:rsid w:val="00CE6563"/>
    <w:rsid w:val="00D02776"/>
    <w:rsid w:val="00D037EB"/>
    <w:rsid w:val="00D15E42"/>
    <w:rsid w:val="00D41A37"/>
    <w:rsid w:val="00D46681"/>
    <w:rsid w:val="00D54BF5"/>
    <w:rsid w:val="00D559DB"/>
    <w:rsid w:val="00DA1798"/>
    <w:rsid w:val="00DA7012"/>
    <w:rsid w:val="00DD20A8"/>
    <w:rsid w:val="00DF3564"/>
    <w:rsid w:val="00DF4CB1"/>
    <w:rsid w:val="00DF6B31"/>
    <w:rsid w:val="00DF7713"/>
    <w:rsid w:val="00E25DAA"/>
    <w:rsid w:val="00E3341A"/>
    <w:rsid w:val="00E52BBB"/>
    <w:rsid w:val="00E7010E"/>
    <w:rsid w:val="00E8152A"/>
    <w:rsid w:val="00E8391A"/>
    <w:rsid w:val="00E840DB"/>
    <w:rsid w:val="00E90CC9"/>
    <w:rsid w:val="00E9739C"/>
    <w:rsid w:val="00EB57BD"/>
    <w:rsid w:val="00EB5C69"/>
    <w:rsid w:val="00EC7BCB"/>
    <w:rsid w:val="00ED2F0D"/>
    <w:rsid w:val="00ED71E0"/>
    <w:rsid w:val="00EF0EC4"/>
    <w:rsid w:val="00EF112A"/>
    <w:rsid w:val="00F124E7"/>
    <w:rsid w:val="00F2196E"/>
    <w:rsid w:val="00F3148C"/>
    <w:rsid w:val="00F41B8F"/>
    <w:rsid w:val="00F537CE"/>
    <w:rsid w:val="00F64C63"/>
    <w:rsid w:val="00F9042F"/>
    <w:rsid w:val="00FA63DA"/>
    <w:rsid w:val="00FB615C"/>
    <w:rsid w:val="00FC0CAF"/>
    <w:rsid w:val="00FC19CB"/>
    <w:rsid w:val="00FD1E76"/>
    <w:rsid w:val="00FD3FD6"/>
    <w:rsid w:val="00FE317B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AFE61D-F75B-4901-84FC-7CE7B561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760"/>
    <w:rPr>
      <w:sz w:val="18"/>
      <w:szCs w:val="18"/>
    </w:rPr>
  </w:style>
  <w:style w:type="character" w:styleId="a5">
    <w:name w:val="Strong"/>
    <w:basedOn w:val="a0"/>
    <w:uiPriority w:val="22"/>
    <w:qFormat/>
    <w:rsid w:val="00AA6760"/>
    <w:rPr>
      <w:b/>
      <w:bCs/>
    </w:rPr>
  </w:style>
  <w:style w:type="character" w:styleId="a6">
    <w:name w:val="Hyperlink"/>
    <w:basedOn w:val="a0"/>
    <w:uiPriority w:val="99"/>
    <w:unhideWhenUsed/>
    <w:rsid w:val="00AA6760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AA6760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paragraph" w:styleId="a8">
    <w:name w:val="Normal (Web)"/>
    <w:basedOn w:val="a"/>
    <w:uiPriority w:val="99"/>
    <w:unhideWhenUsed/>
    <w:rsid w:val="00AA6760"/>
    <w:pPr>
      <w:widowControl/>
      <w:spacing w:before="100" w:beforeAutospacing="1" w:after="100" w:afterAutospacing="1" w:line="276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768AD"/>
  </w:style>
  <w:style w:type="table" w:styleId="a9">
    <w:name w:val="Table Grid"/>
    <w:basedOn w:val="a1"/>
    <w:uiPriority w:val="39"/>
    <w:rsid w:val="0009649F"/>
    <w:pPr>
      <w:spacing w:before="120"/>
    </w:pPr>
    <w:rPr>
      <w:rFonts w:ascii="Times New Roman" w:eastAsia="宋体" w:hAnsi="Times New Roman" w:cs="Times New Roman"/>
      <w:kern w:val="0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3C49A5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C4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5552;&#21069;&#32852;&#31995;PSIRT@brov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7DC1-ECA2-4D3C-819D-7B7201C7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137</Words>
  <Characters>787</Characters>
  <Application>Microsoft Office Word</Application>
  <DocSecurity>0</DocSecurity>
  <Lines>6</Lines>
  <Paragraphs>1</Paragraphs>
  <ScaleCrop>false</ScaleCrop>
  <Company>Huawei Technologies Co.,Ltd.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liuningning</dc:creator>
  <cp:keywords/>
  <dc:description/>
  <cp:lastModifiedBy>gehui (C)</cp:lastModifiedBy>
  <cp:revision>7</cp:revision>
  <dcterms:created xsi:type="dcterms:W3CDTF">2021-09-23T11:16:00Z</dcterms:created>
  <dcterms:modified xsi:type="dcterms:W3CDTF">2024-04-11T01:38:00Z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(3)MQomCoGTwM4akZ/EBisPn1sH2VC7WE62jEPIhtOBnvWN1nWkws4r/WSQlbOzvjl5FX7z0jiA
C97Vyf7blNKpYEE4jdzFgTf2LSSm6bEGnjShlYaQ/bxo3H56LJR3oIYYa6pjXNp6KB99caOm
XmaG8FKi4lVAJTxFV5uadmKaAe5dQfPO1a7onC4/xufTQNAlDvH0CY5oOVY59u8LzBMZi+ye
sdbt6cOiKdn8fzQGSD</vt:lpwstr>
  </property>
  <property fmtid="{D5CDD505-2E9C-101B-9397-08002B2CF9AE}" pid="3" name="_2015_ms_pID_7253431">
    <vt:lpwstr>rreORaD60h/LJAlfAqbHpArK2HrRrGpeMG9o9Ubi3FzW/A5HkXEKBi
++vveEmUe67fv36QfkjgxdRQWO5pPhBmitsLEDIZq9hr5L3khYg20ioU4Jtb4n0Tkn2NwGSp
LhoyORaYlpE4fMgWWDqy1Tnrb/ytXjAicJ6/aWtGxu68t7JlAcY8K3SypSkfoS6SlIC3aetm
ExYpbMCAxU4w/57I1oRaxbex7u/7RmciqvMv</vt:lpwstr>
  </property>
  <property fmtid="{D5CDD505-2E9C-101B-9397-08002B2CF9AE}" pid="4" name="_2015_ms_pID_7253432">
    <vt:lpwstr>NKlTrf9dapVCPrLHWQmOQ18=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1712798997</vt:lpwstr>
  </property>
</Properties>
</file>